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21" w:rsidRDefault="00BC40DF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18"/>
          <w:szCs w:val="18"/>
        </w:rPr>
      </w:pPr>
      <w:r w:rsidRPr="00AB2A21">
        <w:rPr>
          <w:rFonts w:ascii="Arial" w:hAnsi="Arial" w:cs="Arial"/>
          <w:i/>
          <w:spacing w:val="2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00687" w:rsidRPr="00AB2A21">
        <w:rPr>
          <w:rFonts w:ascii="Arial" w:hAnsi="Arial" w:cs="Arial"/>
          <w:i/>
          <w:spacing w:val="20"/>
          <w:sz w:val="18"/>
          <w:szCs w:val="18"/>
        </w:rPr>
        <w:t xml:space="preserve"> </w:t>
      </w:r>
    </w:p>
    <w:p w:rsidR="00AB2A21" w:rsidRDefault="00AB2A21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18"/>
          <w:szCs w:val="18"/>
        </w:rPr>
      </w:pPr>
    </w:p>
    <w:p w:rsidR="00AB2A21" w:rsidRDefault="00AB2A21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18"/>
          <w:szCs w:val="18"/>
        </w:rPr>
      </w:pPr>
    </w:p>
    <w:p w:rsidR="00AB2A21" w:rsidRPr="00AB2A21" w:rsidRDefault="006D5363" w:rsidP="00AB2A21">
      <w:pPr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Zarządzenie Nr 2</w:t>
      </w:r>
      <w:r w:rsidR="00AB2A21" w:rsidRPr="00AB2A21">
        <w:rPr>
          <w:rFonts w:ascii="Arial" w:hAnsi="Arial" w:cs="Arial"/>
          <w:spacing w:val="20"/>
          <w:sz w:val="24"/>
          <w:szCs w:val="24"/>
        </w:rPr>
        <w:t>/2023</w:t>
      </w:r>
    </w:p>
    <w:p w:rsidR="00AB2A21" w:rsidRPr="00AB2A21" w:rsidRDefault="00AB2A21" w:rsidP="00AB2A21">
      <w:pPr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AB2A21">
        <w:rPr>
          <w:rFonts w:ascii="Arial" w:hAnsi="Arial" w:cs="Arial"/>
          <w:spacing w:val="20"/>
          <w:sz w:val="24"/>
          <w:szCs w:val="24"/>
        </w:rPr>
        <w:t xml:space="preserve">Dyrektora  Miejskiego Ośrodka Sportu i Rekreacji  w Sandomierzu                        </w:t>
      </w:r>
    </w:p>
    <w:p w:rsidR="00AB2A21" w:rsidRPr="00AB2A21" w:rsidRDefault="00AB2A21" w:rsidP="00AB2A21">
      <w:pPr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AB2A21">
        <w:rPr>
          <w:rFonts w:ascii="Arial" w:hAnsi="Arial" w:cs="Arial"/>
          <w:spacing w:val="20"/>
          <w:sz w:val="24"/>
          <w:szCs w:val="24"/>
        </w:rPr>
        <w:t xml:space="preserve">  z dnia 05 stycznia 2023 roku</w:t>
      </w:r>
    </w:p>
    <w:p w:rsidR="00AB2A21" w:rsidRPr="00AB2A21" w:rsidRDefault="00AB2A21" w:rsidP="00AB2A21">
      <w:pPr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</w:p>
    <w:p w:rsidR="00AB2A21" w:rsidRPr="00AB2A21" w:rsidRDefault="00AB2A21" w:rsidP="00AB2A21">
      <w:pPr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AB2A21">
        <w:rPr>
          <w:rFonts w:ascii="Arial" w:hAnsi="Arial" w:cs="Arial"/>
          <w:spacing w:val="20"/>
          <w:sz w:val="24"/>
          <w:szCs w:val="24"/>
        </w:rPr>
        <w:t>w  sprawie: zatwierdzenia planu kontroli zarządczej na rok 2023</w:t>
      </w:r>
    </w:p>
    <w:p w:rsidR="00AB2A21" w:rsidRPr="00AB2A21" w:rsidRDefault="00AB2A21" w:rsidP="00AB2A21">
      <w:pPr>
        <w:pStyle w:val="Default"/>
        <w:spacing w:before="120" w:after="120" w:line="360" w:lineRule="auto"/>
        <w:rPr>
          <w:rFonts w:ascii="Arial" w:hAnsi="Arial" w:cs="Arial"/>
          <w:spacing w:val="20"/>
        </w:rPr>
      </w:pPr>
    </w:p>
    <w:p w:rsidR="00AB2A21" w:rsidRPr="00AB2A21" w:rsidRDefault="00AB2A21" w:rsidP="00AB2A21">
      <w:pPr>
        <w:pStyle w:val="Nagwek4"/>
        <w:spacing w:line="360" w:lineRule="auto"/>
        <w:ind w:firstLine="708"/>
        <w:rPr>
          <w:rFonts w:ascii="Arial" w:hAnsi="Arial" w:cs="Arial"/>
          <w:b w:val="0"/>
          <w:spacing w:val="20"/>
        </w:rPr>
      </w:pPr>
      <w:r w:rsidRPr="00AB2A21">
        <w:rPr>
          <w:rFonts w:ascii="Arial" w:hAnsi="Arial" w:cs="Arial"/>
          <w:b w:val="0"/>
          <w:spacing w:val="20"/>
        </w:rPr>
        <w:t xml:space="preserve">Na podstawie art. 47  Ustawa z dnia 8 marca 1990 r. o samorządzie gminnym (Dz.U.2022.0.559 ) oraz, art. 68 i art. 69 ust. 1 pkt. 3 ustawy z dnia 27 sierpnia 2009 r. o finansach publicznych (Dz. U. 2021.305). Komunikat Nr 23 Ministra Finansów z dnia 16 grudnia 2009 roku.  </w:t>
      </w:r>
    </w:p>
    <w:p w:rsidR="00AB2A21" w:rsidRPr="00AB2A21" w:rsidRDefault="00AB2A21" w:rsidP="00AB2A21">
      <w:pPr>
        <w:pStyle w:val="Default"/>
        <w:spacing w:before="120" w:after="120" w:line="360" w:lineRule="auto"/>
        <w:ind w:firstLine="708"/>
        <w:rPr>
          <w:rFonts w:ascii="Arial" w:hAnsi="Arial" w:cs="Arial"/>
          <w:spacing w:val="20"/>
        </w:rPr>
      </w:pPr>
      <w:r w:rsidRPr="00AB2A21">
        <w:rPr>
          <w:rFonts w:ascii="Arial" w:hAnsi="Arial" w:cs="Arial"/>
          <w:spacing w:val="20"/>
        </w:rPr>
        <w:t xml:space="preserve">Zarządzam, co następuje: </w:t>
      </w:r>
    </w:p>
    <w:p w:rsidR="00AB2A21" w:rsidRPr="00AB2A21" w:rsidRDefault="00AB2A21" w:rsidP="00AB2A2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</w:p>
    <w:p w:rsidR="00AB2A21" w:rsidRPr="00AB2A21" w:rsidRDefault="00AB2A21" w:rsidP="00AB2A2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AB2A21">
        <w:rPr>
          <w:rFonts w:ascii="Arial" w:hAnsi="Arial" w:cs="Arial"/>
          <w:b/>
          <w:bCs/>
          <w:iCs/>
          <w:spacing w:val="20"/>
          <w:sz w:val="24"/>
          <w:szCs w:val="24"/>
        </w:rPr>
        <w:t>§ 1</w:t>
      </w:r>
      <w:r w:rsidRPr="00AB2A21">
        <w:rPr>
          <w:rFonts w:ascii="Arial" w:hAnsi="Arial" w:cs="Arial"/>
          <w:bCs/>
          <w:iCs/>
          <w:spacing w:val="20"/>
          <w:sz w:val="24"/>
          <w:szCs w:val="24"/>
        </w:rPr>
        <w:t xml:space="preserve">. Zatwierdzam plan kontroli zarządczej w Miejskim Ośrodku Sportu i Rekreacji w Sandomierzu </w:t>
      </w:r>
    </w:p>
    <w:p w:rsidR="00AB2A21" w:rsidRPr="00AB2A21" w:rsidRDefault="00AB2A21" w:rsidP="00AB2A2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</w:p>
    <w:p w:rsidR="00AB2A21" w:rsidRPr="00AB2A21" w:rsidRDefault="00AB2A21" w:rsidP="00AB2A2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AB2A21">
        <w:rPr>
          <w:rFonts w:ascii="Arial" w:hAnsi="Arial" w:cs="Arial"/>
          <w:b/>
          <w:bCs/>
          <w:iCs/>
          <w:spacing w:val="20"/>
          <w:sz w:val="24"/>
          <w:szCs w:val="24"/>
        </w:rPr>
        <w:t>§ 2.</w:t>
      </w:r>
      <w:r w:rsidRPr="00AB2A21">
        <w:rPr>
          <w:rFonts w:ascii="Arial" w:hAnsi="Arial" w:cs="Arial"/>
          <w:bCs/>
          <w:iCs/>
          <w:spacing w:val="20"/>
          <w:sz w:val="24"/>
          <w:szCs w:val="24"/>
        </w:rPr>
        <w:t xml:space="preserve"> Plan kontroli stanowi załącznik do niniejszego zarządzenia</w:t>
      </w:r>
    </w:p>
    <w:p w:rsidR="00AB2A21" w:rsidRPr="00AB2A21" w:rsidRDefault="00AB2A21" w:rsidP="00AB2A2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AB2A21" w:rsidRPr="00AB2A21" w:rsidRDefault="00AB2A21" w:rsidP="00AB2A2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AB2A21">
        <w:rPr>
          <w:rFonts w:ascii="Arial" w:hAnsi="Arial" w:cs="Arial"/>
          <w:b/>
          <w:spacing w:val="20"/>
          <w:sz w:val="24"/>
          <w:szCs w:val="24"/>
        </w:rPr>
        <w:lastRenderedPageBreak/>
        <w:t xml:space="preserve">§ 3. </w:t>
      </w:r>
      <w:r w:rsidRPr="00AB2A21">
        <w:rPr>
          <w:rFonts w:ascii="Arial" w:hAnsi="Arial" w:cs="Arial"/>
          <w:bCs/>
          <w:iCs/>
          <w:spacing w:val="20"/>
          <w:sz w:val="24"/>
          <w:szCs w:val="24"/>
        </w:rPr>
        <w:t>Wykonanie Zarządzenia powierza się Głównemu Specjaliście ds. Administracji.</w:t>
      </w:r>
    </w:p>
    <w:p w:rsidR="00AB2A21" w:rsidRPr="00AB2A21" w:rsidRDefault="00AB2A21" w:rsidP="00AB2A2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</w:p>
    <w:p w:rsidR="00AB2A21" w:rsidRPr="00AB2A21" w:rsidRDefault="00AB2A21" w:rsidP="00AB2A21">
      <w:pPr>
        <w:pStyle w:val="Bezodstpw"/>
        <w:spacing w:before="120" w:after="12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AB2A21">
        <w:rPr>
          <w:rFonts w:ascii="Arial" w:hAnsi="Arial" w:cs="Arial"/>
          <w:b/>
          <w:spacing w:val="20"/>
          <w:sz w:val="24"/>
          <w:szCs w:val="24"/>
        </w:rPr>
        <w:t>§ 4.</w:t>
      </w:r>
      <w:r w:rsidRPr="00AB2A21">
        <w:rPr>
          <w:rFonts w:ascii="Arial" w:hAnsi="Arial" w:cs="Arial"/>
          <w:spacing w:val="20"/>
          <w:sz w:val="24"/>
          <w:szCs w:val="24"/>
        </w:rPr>
        <w:t xml:space="preserve"> </w:t>
      </w:r>
      <w:r w:rsidRPr="00AB2A21">
        <w:rPr>
          <w:rFonts w:ascii="Arial" w:hAnsi="Arial" w:cs="Arial"/>
          <w:bCs/>
          <w:iCs/>
          <w:spacing w:val="20"/>
          <w:sz w:val="24"/>
          <w:szCs w:val="24"/>
        </w:rPr>
        <w:t>Zarządzenie wchodzi w życie z dniem podpisania.</w:t>
      </w:r>
    </w:p>
    <w:p w:rsidR="00AB2A21" w:rsidRPr="00AB2A21" w:rsidRDefault="00AB2A21" w:rsidP="00AB2A2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B2A21" w:rsidRPr="00AB2A21" w:rsidRDefault="00AB2A21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AB2A21" w:rsidRPr="00AB2A21" w:rsidRDefault="00AB2A21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AB2A21" w:rsidRPr="00AB2A21" w:rsidRDefault="00AB2A21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6D5363" w:rsidRDefault="006D5363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6D5363" w:rsidRDefault="006D5363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6D5363" w:rsidRDefault="006D5363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6D5363" w:rsidRDefault="006D5363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6D5363" w:rsidRDefault="006D5363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6D5363" w:rsidRDefault="006D5363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6D5363" w:rsidRDefault="006D5363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6D5363" w:rsidRDefault="006D5363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6D5363" w:rsidRDefault="006D5363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6D5363" w:rsidRDefault="006D5363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6D5363" w:rsidRDefault="006D5363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6D5363" w:rsidRDefault="006D5363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6D5363" w:rsidRDefault="006D5363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AB2A21" w:rsidRPr="00AB2A21" w:rsidRDefault="00A00687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  <w:r w:rsidRPr="00AB2A21">
        <w:rPr>
          <w:rFonts w:ascii="Arial" w:hAnsi="Arial" w:cs="Arial"/>
          <w:i/>
          <w:spacing w:val="20"/>
          <w:sz w:val="24"/>
          <w:szCs w:val="24"/>
        </w:rPr>
        <w:lastRenderedPageBreak/>
        <w:t xml:space="preserve">Załącznik </w:t>
      </w:r>
      <w:r w:rsidR="006D5363">
        <w:rPr>
          <w:rFonts w:ascii="Arial" w:hAnsi="Arial" w:cs="Arial"/>
          <w:i/>
          <w:spacing w:val="20"/>
          <w:sz w:val="24"/>
          <w:szCs w:val="24"/>
        </w:rPr>
        <w:t xml:space="preserve"> Nr 1 do   Zarządzenia Nr 2</w:t>
      </w:r>
      <w:r w:rsidR="00220379" w:rsidRPr="00AB2A21">
        <w:rPr>
          <w:rFonts w:ascii="Arial" w:hAnsi="Arial" w:cs="Arial"/>
          <w:i/>
          <w:spacing w:val="20"/>
          <w:sz w:val="24"/>
          <w:szCs w:val="24"/>
        </w:rPr>
        <w:t>/202</w:t>
      </w:r>
      <w:r w:rsidR="00AB2A21" w:rsidRPr="00AB2A21">
        <w:rPr>
          <w:rFonts w:ascii="Arial" w:hAnsi="Arial" w:cs="Arial"/>
          <w:i/>
          <w:spacing w:val="20"/>
          <w:sz w:val="24"/>
          <w:szCs w:val="24"/>
        </w:rPr>
        <w:t>3</w:t>
      </w:r>
    </w:p>
    <w:p w:rsidR="00A00687" w:rsidRPr="00AB2A21" w:rsidRDefault="00A00687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  <w:r w:rsidRPr="00AB2A21">
        <w:rPr>
          <w:rFonts w:ascii="Arial" w:hAnsi="Arial" w:cs="Arial"/>
          <w:i/>
          <w:spacing w:val="20"/>
          <w:sz w:val="24"/>
          <w:szCs w:val="24"/>
        </w:rPr>
        <w:t xml:space="preserve"> Dyrektora Miejskiego Ośrodka Sportu i Rekreacji w Sandomierzu </w:t>
      </w:r>
    </w:p>
    <w:p w:rsidR="00A00687" w:rsidRPr="00AB2A21" w:rsidRDefault="00AB2A21" w:rsidP="00AB2A21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  <w:r w:rsidRPr="00AB2A21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="00BC40DF" w:rsidRPr="00AB2A21">
        <w:rPr>
          <w:rFonts w:ascii="Arial" w:hAnsi="Arial" w:cs="Arial"/>
          <w:i/>
          <w:spacing w:val="20"/>
          <w:sz w:val="24"/>
          <w:szCs w:val="24"/>
        </w:rPr>
        <w:t xml:space="preserve"> z dnia </w:t>
      </w:r>
      <w:r w:rsidR="00220379" w:rsidRPr="00AB2A21">
        <w:rPr>
          <w:rFonts w:ascii="Arial" w:hAnsi="Arial" w:cs="Arial"/>
          <w:i/>
          <w:spacing w:val="20"/>
          <w:sz w:val="24"/>
          <w:szCs w:val="24"/>
        </w:rPr>
        <w:t>05</w:t>
      </w:r>
      <w:r w:rsidR="00BC40DF" w:rsidRPr="00AB2A21">
        <w:rPr>
          <w:rFonts w:ascii="Arial" w:hAnsi="Arial" w:cs="Arial"/>
          <w:i/>
          <w:spacing w:val="20"/>
          <w:sz w:val="24"/>
          <w:szCs w:val="24"/>
        </w:rPr>
        <w:t xml:space="preserve"> stycznia </w:t>
      </w:r>
      <w:r w:rsidR="00220379" w:rsidRPr="00AB2A21">
        <w:rPr>
          <w:rFonts w:ascii="Arial" w:hAnsi="Arial" w:cs="Arial"/>
          <w:i/>
          <w:spacing w:val="20"/>
          <w:sz w:val="24"/>
          <w:szCs w:val="24"/>
        </w:rPr>
        <w:t>2023</w:t>
      </w:r>
      <w:r w:rsidR="00A53F5A" w:rsidRPr="00AB2A21">
        <w:rPr>
          <w:rFonts w:ascii="Arial" w:hAnsi="Arial" w:cs="Arial"/>
          <w:i/>
          <w:spacing w:val="20"/>
          <w:sz w:val="24"/>
          <w:szCs w:val="24"/>
        </w:rPr>
        <w:t xml:space="preserve"> roku.</w:t>
      </w:r>
    </w:p>
    <w:p w:rsidR="00335A27" w:rsidRPr="00AB2A21" w:rsidRDefault="00A00687" w:rsidP="00AB2A21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AB2A21">
        <w:rPr>
          <w:rFonts w:ascii="Arial" w:hAnsi="Arial" w:cs="Arial"/>
          <w:b/>
          <w:spacing w:val="20"/>
          <w:sz w:val="24"/>
          <w:szCs w:val="24"/>
        </w:rPr>
        <w:t xml:space="preserve">                                                                                                  </w:t>
      </w:r>
    </w:p>
    <w:p w:rsidR="00335A27" w:rsidRPr="00AB2A21" w:rsidRDefault="00335A27" w:rsidP="00AB2A21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A00687" w:rsidRPr="00AB2A21" w:rsidRDefault="00A00687" w:rsidP="00AB2A21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AB2A21">
        <w:rPr>
          <w:rFonts w:ascii="Arial" w:hAnsi="Arial" w:cs="Arial"/>
          <w:b/>
          <w:spacing w:val="20"/>
          <w:sz w:val="24"/>
          <w:szCs w:val="24"/>
        </w:rPr>
        <w:t>PLAN KONTROLI ZARZĄDCZEJ NA ROK 20</w:t>
      </w:r>
      <w:r w:rsidR="0011697E" w:rsidRPr="00AB2A21">
        <w:rPr>
          <w:rFonts w:ascii="Arial" w:hAnsi="Arial" w:cs="Arial"/>
          <w:b/>
          <w:spacing w:val="20"/>
          <w:sz w:val="24"/>
          <w:szCs w:val="24"/>
        </w:rPr>
        <w:t>2</w:t>
      </w:r>
      <w:r w:rsidR="00220379" w:rsidRPr="00AB2A21">
        <w:rPr>
          <w:rFonts w:ascii="Arial" w:hAnsi="Arial" w:cs="Arial"/>
          <w:b/>
          <w:spacing w:val="20"/>
          <w:sz w:val="24"/>
          <w:szCs w:val="24"/>
        </w:rPr>
        <w:t>3</w:t>
      </w:r>
    </w:p>
    <w:p w:rsidR="00335A27" w:rsidRPr="00AB2A21" w:rsidRDefault="00335A27" w:rsidP="00AB2A21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Style w:val="Tabela-Siatka"/>
        <w:tblW w:w="14148" w:type="dxa"/>
        <w:tblLayout w:type="fixed"/>
        <w:tblLook w:val="04A0"/>
      </w:tblPr>
      <w:tblGrid>
        <w:gridCol w:w="392"/>
        <w:gridCol w:w="1559"/>
        <w:gridCol w:w="2268"/>
        <w:gridCol w:w="2977"/>
        <w:gridCol w:w="1134"/>
        <w:gridCol w:w="2268"/>
        <w:gridCol w:w="1276"/>
        <w:gridCol w:w="2274"/>
      </w:tblGrid>
      <w:tr w:rsidR="00A00687" w:rsidRPr="00AB2A21" w:rsidTr="00DB5C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87" w:rsidRPr="00AB2A21" w:rsidRDefault="00A0068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87" w:rsidRPr="00AB2A21" w:rsidRDefault="00A0068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>Osoba odpowiedzialna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87" w:rsidRPr="00AB2A21" w:rsidRDefault="00A00687" w:rsidP="00AB2A21">
            <w:pPr>
              <w:spacing w:line="360" w:lineRule="auto"/>
              <w:ind w:left="237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>Temat kontroli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87" w:rsidRPr="00AB2A21" w:rsidRDefault="00A0068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>Cel i zadania kontroli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87" w:rsidRPr="00AB2A21" w:rsidRDefault="00A0068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>Okres objęty kontrolą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87" w:rsidRPr="00AB2A21" w:rsidRDefault="003D6878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>Akty</w:t>
            </w:r>
            <w:r w:rsidR="00A7463A"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 xml:space="preserve"> prawne</w:t>
            </w: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 xml:space="preserve"> obowiązujące w MOSiR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87" w:rsidRPr="00AB2A21" w:rsidRDefault="00A0068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>Okres trwania badania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87" w:rsidRPr="00AB2A21" w:rsidRDefault="00A0068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>Komisja w składzie</w:t>
            </w:r>
          </w:p>
        </w:tc>
      </w:tr>
      <w:tr w:rsidR="00BB0397" w:rsidRPr="00AB2A21" w:rsidTr="00DB5CD4">
        <w:trPr>
          <w:trHeight w:val="7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Kierownik Sekcji   Organizacyjnej</w:t>
            </w: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Dokumentacja zamówień publicznych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Sporządzanie dokumentacji zamówień publicznych  zgodnie z Regulaminem</w:t>
            </w: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2022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Regulamin Zamówień publicznych  obowiązujący</w:t>
            </w: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br/>
              <w:t xml:space="preserve"> w MOSiR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FC5A22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l</w:t>
            </w:r>
            <w:r w:rsidR="00BB0397"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uty 2023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1.Kierownik Sekcji    </w:t>
            </w: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   Organizacyjnej</w:t>
            </w:r>
          </w:p>
          <w:p w:rsidR="00BB0397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2. Agnieszka Czajka –Pomoc </w:t>
            </w:r>
            <w:proofErr w:type="spellStart"/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Admin</w:t>
            </w:r>
            <w:proofErr w:type="spellEnd"/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</w:tc>
      </w:tr>
      <w:tr w:rsidR="00BB0397" w:rsidRPr="00AB2A21" w:rsidTr="00DB5CD4">
        <w:trPr>
          <w:trHeight w:val="5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FC5A22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Kierownicy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FC5A22" w:rsidP="00AB2A21">
            <w:pPr>
              <w:spacing w:line="360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Gospodarka środkami czystości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FC5A22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Sprawdzenie dokumentacji gospodarowania środkami czystości zgodnie z Instrukcją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20</w:t>
            </w:r>
            <w:r w:rsidR="00FC5A22"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22 </w:t>
            </w: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FC5A22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Instrukcja gospodarowania środkami czystości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DB5CD4" w:rsidP="00AB2A21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AB2A21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  <w:t>marzec</w:t>
            </w:r>
            <w:proofErr w:type="spellEnd"/>
            <w:r w:rsidR="00FC5A22" w:rsidRPr="00AB2A21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  <w:t xml:space="preserve"> 2023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1.Kierownik Sekcji    </w:t>
            </w: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   Organizacyjnej</w:t>
            </w: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2. Główny Spec. Ds. </w:t>
            </w:r>
            <w:proofErr w:type="spellStart"/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Admin</w:t>
            </w:r>
            <w:proofErr w:type="spellEnd"/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</w:tc>
      </w:tr>
      <w:tr w:rsidR="00BB0397" w:rsidRPr="00AB2A21" w:rsidTr="00DB5CD4">
        <w:trPr>
          <w:trHeight w:val="10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Kierownicy </w:t>
            </w: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Przygotowanie obiektów do sezonu letniego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Stan techniczny obiektów, przeglądy, regulaminy, bezpieczeństwo korzystających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FC5A22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2023</w:t>
            </w:r>
            <w:r w:rsidR="00BB0397"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rok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Wizja lokalna obiektów, regulaminy, protokoły z przeglądów technicznych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  kwiecień    </w:t>
            </w:r>
          </w:p>
          <w:p w:rsidR="00BB0397" w:rsidRPr="00AB2A21" w:rsidRDefault="00F5117C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   2023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1.Kierownik Sekcji    </w:t>
            </w: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   Organizacyjnej</w:t>
            </w: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2. Główny Spec. Ds. </w:t>
            </w:r>
            <w:proofErr w:type="spellStart"/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Admin</w:t>
            </w:r>
            <w:proofErr w:type="spellEnd"/>
          </w:p>
        </w:tc>
      </w:tr>
      <w:tr w:rsidR="00BB0397" w:rsidRPr="00AB2A21" w:rsidTr="00DB5CD4">
        <w:trPr>
          <w:trHeight w:val="11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>4</w:t>
            </w: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Kierownicy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Aktualne instrukcje dotyczące bezpieczeństwa na terenie obiektów MOSiR. Procedury </w:t>
            </w: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lastRenderedPageBreak/>
              <w:t>ewakuacyjne. Procedury przeciwdziałania COVID19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lastRenderedPageBreak/>
              <w:t xml:space="preserve">Zasady postępowania w razie ewakuacji, zabezpieczenie w sprzęt gaśniczy, ochronny, środki łączności, przestrzeganie zasad sanitarnych podczas </w:t>
            </w: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lastRenderedPageBreak/>
              <w:t>pandemii.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2023</w:t>
            </w:r>
            <w:r w:rsidR="00BB0397"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Wizja lokalna obiektów, instrukcje, regulaminy, zarządzenia, rozporządzenia Prezesa Rady Ministrów, </w:t>
            </w: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lastRenderedPageBreak/>
              <w:t>Ustawa dot. COVID19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BB0397" w:rsidRPr="00AB2A21" w:rsidRDefault="00F5117C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 </w:t>
            </w:r>
            <w:r w:rsidR="00DB5CD4"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m</w:t>
            </w:r>
            <w:r w:rsidR="00BB0397"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aj</w:t>
            </w:r>
            <w:r w:rsidR="00DB5CD4"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</w:t>
            </w:r>
            <w:r w:rsidR="00BB0397"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202</w:t>
            </w: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1.Kierownik Sekcji    </w:t>
            </w: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   Organizacyjnej</w:t>
            </w:r>
          </w:p>
          <w:p w:rsidR="00BB0397" w:rsidRPr="00AB2A21" w:rsidRDefault="00BB0397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2. Główny Spec. Ds. </w:t>
            </w:r>
            <w:proofErr w:type="spellStart"/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Admi</w:t>
            </w:r>
            <w:proofErr w:type="spellEnd"/>
          </w:p>
        </w:tc>
      </w:tr>
      <w:tr w:rsidR="00DB5CD4" w:rsidRPr="00AB2A21" w:rsidTr="00DB5CD4">
        <w:trPr>
          <w:trHeight w:val="7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lastRenderedPageBreak/>
              <w:t>5</w:t>
            </w: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Kierownicy  </w:t>
            </w: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Gospodarka paliwowa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D4" w:rsidRPr="00AB2A21" w:rsidRDefault="00DB5CD4" w:rsidP="00AB2A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Sporządzanie dokumentacji gospodarowania</w:t>
            </w:r>
            <w:r w:rsidRPr="00AB2A21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AB2A21">
              <w:rPr>
                <w:rFonts w:ascii="Arial" w:eastAsia="Times New Roman" w:hAnsi="Arial" w:cs="Arial"/>
                <w:bCs/>
                <w:spacing w:val="20"/>
                <w:sz w:val="24"/>
                <w:szCs w:val="24"/>
              </w:rPr>
              <w:t xml:space="preserve"> środkami transportu oraz sprzętem spalinowym</w:t>
            </w: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zgodnie z Instrukcja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4" w:rsidRPr="00AB2A21" w:rsidRDefault="00F5117C" w:rsidP="00AB2A21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  <w:t>2022</w:t>
            </w:r>
            <w:r w:rsidR="00DB5CD4" w:rsidRPr="00AB2A21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  <w:t xml:space="preserve"> rok</w:t>
            </w: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  <w:lang w:eastAsia="en-US"/>
              </w:rPr>
            </w:pP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  <w:lang w:eastAsia="en-US"/>
              </w:rPr>
            </w:pP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Instrukcja gospodarowania </w:t>
            </w:r>
            <w:r w:rsidRPr="00AB2A21">
              <w:rPr>
                <w:rFonts w:ascii="Arial" w:eastAsia="Times New Roman" w:hAnsi="Arial" w:cs="Arial"/>
                <w:bCs/>
                <w:spacing w:val="20"/>
                <w:sz w:val="24"/>
                <w:szCs w:val="24"/>
              </w:rPr>
              <w:t>środkami transportu oraz sprzętem spalinowym</w:t>
            </w: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  <w:t>czerwiec 2023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1.Kierownik Sekcji    </w:t>
            </w: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   Organizacyjnej</w:t>
            </w: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2. Główny Spec. Ds. </w:t>
            </w:r>
            <w:proofErr w:type="spellStart"/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Admin</w:t>
            </w:r>
            <w:proofErr w:type="spellEnd"/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  <w:lang w:eastAsia="en-US"/>
              </w:rPr>
            </w:pPr>
          </w:p>
        </w:tc>
      </w:tr>
      <w:tr w:rsidR="00DB5CD4" w:rsidRPr="00AB2A21" w:rsidTr="00DB5CD4">
        <w:trPr>
          <w:trHeight w:val="6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>6</w:t>
            </w: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  <w:t>Kierownik Sekcji Organizacyjnej</w:t>
            </w: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  <w:t>Kasy Fiskalne</w:t>
            </w: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  <w:t>Prawidłowość dokonywanych transakcji gotówkowych.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2023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  <w:t xml:space="preserve">Regulaminy, zarządzenia  instrukcja kasowa, 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wrzesień</w:t>
            </w: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br/>
              <w:t xml:space="preserve">     2023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  <w:t xml:space="preserve">1.Kierownik Sekcji    </w:t>
            </w: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  <w:t xml:space="preserve">    Organizacyjnej</w:t>
            </w: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  <w:t xml:space="preserve">2. Główny Spec. Ds. </w:t>
            </w:r>
            <w:proofErr w:type="spellStart"/>
            <w:r w:rsidRPr="00AB2A21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en-US"/>
              </w:rPr>
              <w:t>Admin</w:t>
            </w:r>
            <w:proofErr w:type="spellEnd"/>
          </w:p>
        </w:tc>
      </w:tr>
      <w:tr w:rsidR="00DB5CD4" w:rsidRPr="00AB2A21" w:rsidTr="00DB5CD4">
        <w:trPr>
          <w:trHeight w:val="8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 xml:space="preserve">  7</w:t>
            </w: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lastRenderedPageBreak/>
              <w:t>Kierownicy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Przygotowanie obiektów do sezonu zimowego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Stan techniczny obiektów, przeglądy, regulaminy, bezpieczeństwo </w:t>
            </w: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lastRenderedPageBreak/>
              <w:t>korzystających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2023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Wizja lokalna obiektów, regulaminy, protokoły z </w:t>
            </w: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lastRenderedPageBreak/>
              <w:t>przeglądów technicznych, instrukcje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listopad</w:t>
            </w: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 2023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1.Kierownik Sekcji    </w:t>
            </w: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 xml:space="preserve">    Organizacyjnej</w:t>
            </w:r>
          </w:p>
          <w:p w:rsidR="00DB5CD4" w:rsidRPr="00AB2A21" w:rsidRDefault="00DB5CD4" w:rsidP="00AB2A21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</w:pPr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lastRenderedPageBreak/>
              <w:t xml:space="preserve">2. Główny Spec. Ds. </w:t>
            </w:r>
            <w:proofErr w:type="spellStart"/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Admin</w:t>
            </w:r>
            <w:proofErr w:type="spellEnd"/>
            <w:r w:rsidRPr="00AB2A21">
              <w:rPr>
                <w:rFonts w:ascii="Arial" w:hAnsi="Arial" w:cs="Arial"/>
                <w:spacing w:val="20"/>
                <w:sz w:val="24"/>
                <w:szCs w:val="24"/>
                <w:lang w:eastAsia="en-US"/>
              </w:rPr>
              <w:t>.</w:t>
            </w:r>
          </w:p>
        </w:tc>
      </w:tr>
    </w:tbl>
    <w:p w:rsidR="00A00687" w:rsidRPr="00AB2A21" w:rsidRDefault="00A00687" w:rsidP="00AB2A21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00687" w:rsidRPr="00AB2A21" w:rsidRDefault="00A00687" w:rsidP="00AB2A21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00687" w:rsidRPr="00AB2A21" w:rsidRDefault="00245E38" w:rsidP="00AB2A2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B2A21">
        <w:rPr>
          <w:rFonts w:ascii="Arial" w:hAnsi="Arial" w:cs="Arial"/>
          <w:spacing w:val="20"/>
          <w:sz w:val="24"/>
          <w:szCs w:val="24"/>
        </w:rPr>
        <w:t xml:space="preserve">Opracował:  </w:t>
      </w:r>
      <w:r w:rsidR="00BC40DF" w:rsidRPr="00AB2A21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</w:t>
      </w:r>
      <w:r w:rsidR="00A00687" w:rsidRPr="00AB2A21">
        <w:rPr>
          <w:rFonts w:ascii="Arial" w:hAnsi="Arial" w:cs="Arial"/>
          <w:spacing w:val="20"/>
          <w:sz w:val="24"/>
          <w:szCs w:val="24"/>
        </w:rPr>
        <w:t xml:space="preserve">    Zaakceptował :                                                                    Zatwierdzi</w:t>
      </w:r>
      <w:r w:rsidR="00DB5CD4" w:rsidRPr="00AB2A21">
        <w:rPr>
          <w:rFonts w:ascii="Arial" w:hAnsi="Arial" w:cs="Arial"/>
          <w:spacing w:val="20"/>
          <w:sz w:val="24"/>
          <w:szCs w:val="24"/>
        </w:rPr>
        <w:t>ł:</w:t>
      </w:r>
    </w:p>
    <w:p w:rsidR="00A00687" w:rsidRPr="00AB2A21" w:rsidRDefault="00A00687" w:rsidP="00AB2A2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EE12AC" w:rsidRPr="00AB2A21" w:rsidRDefault="00EE12AC" w:rsidP="00AB2A2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sectPr w:rsidR="00EE12AC" w:rsidRPr="00AB2A21" w:rsidSect="00A00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687"/>
    <w:rsid w:val="00023D94"/>
    <w:rsid w:val="0007172B"/>
    <w:rsid w:val="00072D86"/>
    <w:rsid w:val="00085D38"/>
    <w:rsid w:val="000C4210"/>
    <w:rsid w:val="001031F6"/>
    <w:rsid w:val="0011697E"/>
    <w:rsid w:val="00125D9B"/>
    <w:rsid w:val="00145C9B"/>
    <w:rsid w:val="00194B6C"/>
    <w:rsid w:val="00220379"/>
    <w:rsid w:val="002256B1"/>
    <w:rsid w:val="00245E38"/>
    <w:rsid w:val="00266D70"/>
    <w:rsid w:val="002D6F63"/>
    <w:rsid w:val="002F511B"/>
    <w:rsid w:val="00302982"/>
    <w:rsid w:val="00317874"/>
    <w:rsid w:val="003255F7"/>
    <w:rsid w:val="00335A27"/>
    <w:rsid w:val="003B6555"/>
    <w:rsid w:val="003D6878"/>
    <w:rsid w:val="003E2576"/>
    <w:rsid w:val="00402008"/>
    <w:rsid w:val="00480795"/>
    <w:rsid w:val="00581647"/>
    <w:rsid w:val="006D5363"/>
    <w:rsid w:val="00792686"/>
    <w:rsid w:val="00980788"/>
    <w:rsid w:val="009B134F"/>
    <w:rsid w:val="00A00687"/>
    <w:rsid w:val="00A53F5A"/>
    <w:rsid w:val="00A5402A"/>
    <w:rsid w:val="00A7463A"/>
    <w:rsid w:val="00A830CF"/>
    <w:rsid w:val="00AB2A21"/>
    <w:rsid w:val="00B24285"/>
    <w:rsid w:val="00B83954"/>
    <w:rsid w:val="00BB0397"/>
    <w:rsid w:val="00BC40DF"/>
    <w:rsid w:val="00C33C56"/>
    <w:rsid w:val="00C561DF"/>
    <w:rsid w:val="00C5650B"/>
    <w:rsid w:val="00CC39F5"/>
    <w:rsid w:val="00D0185E"/>
    <w:rsid w:val="00D85B3C"/>
    <w:rsid w:val="00DB5CD4"/>
    <w:rsid w:val="00DD3AAA"/>
    <w:rsid w:val="00E30162"/>
    <w:rsid w:val="00E75956"/>
    <w:rsid w:val="00EA33A0"/>
    <w:rsid w:val="00EC6E85"/>
    <w:rsid w:val="00EE12AC"/>
    <w:rsid w:val="00F5117C"/>
    <w:rsid w:val="00F85304"/>
    <w:rsid w:val="00F96789"/>
    <w:rsid w:val="00FC5A22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687"/>
    <w:rPr>
      <w:rFonts w:eastAsiaTheme="minorEastAsia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B2A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6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0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AB2A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AB2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3</cp:revision>
  <cp:lastPrinted>2023-01-04T08:43:00Z</cp:lastPrinted>
  <dcterms:created xsi:type="dcterms:W3CDTF">2023-01-05T09:31:00Z</dcterms:created>
  <dcterms:modified xsi:type="dcterms:W3CDTF">2023-01-05T09:31:00Z</dcterms:modified>
</cp:coreProperties>
</file>